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0B" w:rsidRDefault="006B6F0B" w:rsidP="006B6F0B">
      <w:pPr>
        <w:rPr>
          <w:rFonts w:ascii="Arial" w:hAnsi="Arial" w:cs="Arial"/>
          <w:b/>
        </w:rPr>
      </w:pPr>
    </w:p>
    <w:p w:rsidR="006B6F0B" w:rsidRDefault="006B6F0B" w:rsidP="006B6F0B">
      <w:pPr>
        <w:rPr>
          <w:rFonts w:ascii="Arial" w:hAnsi="Arial" w:cs="Arial"/>
          <w:b/>
        </w:rPr>
      </w:pPr>
      <w:r>
        <w:rPr>
          <w:noProof/>
          <w:lang w:eastAsia="en-GB"/>
        </w:rPr>
        <w:drawing>
          <wp:anchor distT="0" distB="0" distL="114300" distR="114300" simplePos="0" relativeHeight="251659264" behindDoc="1" locked="1" layoutInCell="1" allowOverlap="1" wp14:anchorId="2147BB5B" wp14:editId="57EB6753">
            <wp:simplePos x="0" y="0"/>
            <wp:positionH relativeFrom="column">
              <wp:posOffset>5082540</wp:posOffset>
            </wp:positionH>
            <wp:positionV relativeFrom="page">
              <wp:posOffset>681990</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F0B" w:rsidRDefault="006B6F0B" w:rsidP="006B6F0B">
      <w:pPr>
        <w:rPr>
          <w:rFonts w:ascii="Arial" w:hAnsi="Arial" w:cs="Arial"/>
          <w:b/>
        </w:rPr>
      </w:pPr>
    </w:p>
    <w:p w:rsidR="006B6F0B" w:rsidRDefault="006B6F0B" w:rsidP="006B6F0B">
      <w:pPr>
        <w:rPr>
          <w:rFonts w:ascii="Arial" w:hAnsi="Arial" w:cs="Arial"/>
          <w:b/>
        </w:rPr>
      </w:pPr>
    </w:p>
    <w:p w:rsidR="006B6F0B" w:rsidRDefault="006B6F0B" w:rsidP="006B6F0B">
      <w:pPr>
        <w:rPr>
          <w:rFonts w:ascii="Arial" w:hAnsi="Arial" w:cs="Arial"/>
          <w:b/>
        </w:rPr>
      </w:pPr>
      <w:r>
        <w:rPr>
          <w:rFonts w:ascii="Arial" w:hAnsi="Arial" w:cs="Arial"/>
          <w:b/>
        </w:rPr>
        <w:t>Initial Equalities Impact Assessment screening form</w:t>
      </w:r>
    </w:p>
    <w:p w:rsidR="006B6F0B" w:rsidRDefault="006B6F0B" w:rsidP="006B6F0B">
      <w:pPr>
        <w:rPr>
          <w:rFonts w:ascii="Arial" w:hAnsi="Arial" w:cs="Arial"/>
          <w:b/>
        </w:rPr>
      </w:pPr>
    </w:p>
    <w:p w:rsidR="006B6F0B" w:rsidRPr="00732A8B" w:rsidRDefault="006B6F0B" w:rsidP="006B6F0B">
      <w:pPr>
        <w:rPr>
          <w:rFonts w:ascii="Arial" w:hAnsi="Arial" w:cs="Arial"/>
          <w:i/>
        </w:rPr>
      </w:pPr>
      <w:r>
        <w:rPr>
          <w:rFonts w:ascii="Arial" w:hAnsi="Arial" w:cs="Arial"/>
          <w:i/>
        </w:rPr>
        <w:t>Prior to making the decision, the Council’s decision makers considered the following:</w:t>
      </w:r>
      <w:r w:rsidRPr="00732A8B">
        <w:rPr>
          <w:rFonts w:ascii="Arial" w:hAnsi="Arial" w:cs="Arial"/>
          <w:i/>
          <w:sz w:val="22"/>
          <w:szCs w:val="22"/>
        </w:rPr>
        <w:t xml:space="preserve"> guide to decision making under the Equality Act 2010</w:t>
      </w:r>
      <w:r>
        <w:rPr>
          <w:rFonts w:ascii="Arial" w:hAnsi="Arial" w:cs="Arial"/>
          <w:i/>
          <w:sz w:val="22"/>
          <w:szCs w:val="22"/>
        </w:rPr>
        <w:t xml:space="preserve">: </w:t>
      </w:r>
    </w:p>
    <w:p w:rsidR="006B6F0B" w:rsidRDefault="006B6F0B" w:rsidP="006B6F0B">
      <w:pPr>
        <w:rPr>
          <w:rFonts w:ascii="Arial" w:hAnsi="Arial" w:cs="Arial"/>
          <w:b/>
          <w:sz w:val="22"/>
          <w:szCs w:val="22"/>
        </w:rPr>
      </w:pPr>
    </w:p>
    <w:p w:rsidR="006B6F0B" w:rsidRDefault="006B6F0B" w:rsidP="006B6F0B">
      <w:pPr>
        <w:rPr>
          <w:rFonts w:ascii="Arial" w:hAnsi="Arial" w:cs="Arial"/>
          <w:i/>
          <w:sz w:val="22"/>
          <w:szCs w:val="22"/>
        </w:rPr>
      </w:pPr>
      <w:r w:rsidRPr="00732A8B">
        <w:rPr>
          <w:rFonts w:ascii="Arial" w:hAnsi="Arial" w:cs="Arial"/>
          <w:i/>
          <w:sz w:val="22"/>
          <w:szCs w:val="22"/>
        </w:rPr>
        <w:t>The Council is a public authority</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All public authorities when exercising public functions are caught by the Equality Act 2010 which became law in December 2011.  In making any decisions and proposals, the Council - specifically members and officers - are required to have </w:t>
      </w:r>
      <w:r w:rsidRPr="00732A8B">
        <w:rPr>
          <w:rFonts w:ascii="Arial" w:hAnsi="Arial" w:cs="Arial"/>
          <w:b/>
          <w:i/>
          <w:sz w:val="22"/>
          <w:szCs w:val="22"/>
        </w:rPr>
        <w:t>due regard</w:t>
      </w:r>
      <w:r w:rsidRPr="00732A8B">
        <w:rPr>
          <w:rFonts w:ascii="Arial" w:hAnsi="Arial" w:cs="Arial"/>
          <w:i/>
          <w:sz w:val="22"/>
          <w:szCs w:val="22"/>
        </w:rPr>
        <w:t xml:space="preserve"> to the </w:t>
      </w:r>
      <w:r w:rsidRPr="008B5FC7">
        <w:rPr>
          <w:rFonts w:ascii="Arial" w:hAnsi="Arial" w:cs="Arial"/>
          <w:b/>
          <w:i/>
          <w:sz w:val="22"/>
          <w:szCs w:val="22"/>
        </w:rPr>
        <w:t>9</w:t>
      </w:r>
      <w:r>
        <w:rPr>
          <w:rFonts w:ascii="Arial" w:hAnsi="Arial" w:cs="Arial"/>
          <w:i/>
          <w:sz w:val="22"/>
          <w:szCs w:val="22"/>
        </w:rPr>
        <w:t xml:space="preserve"> </w:t>
      </w:r>
      <w:r w:rsidRPr="00732A8B">
        <w:rPr>
          <w:rFonts w:ascii="Arial" w:hAnsi="Arial" w:cs="Arial"/>
          <w:i/>
          <w:sz w:val="22"/>
          <w:szCs w:val="22"/>
        </w:rPr>
        <w:t xml:space="preserve">protected characteristics defined under the Act.  These protected characteristics are: </w:t>
      </w:r>
      <w:r w:rsidRPr="00732A8B">
        <w:rPr>
          <w:rFonts w:ascii="Arial" w:hAnsi="Arial" w:cs="Arial"/>
          <w:b/>
          <w:i/>
          <w:sz w:val="22"/>
          <w:szCs w:val="22"/>
        </w:rPr>
        <w:t>age, disability, race, gender reassignment, pregnancy and maternity, religion or belief, sex</w:t>
      </w:r>
      <w:r>
        <w:rPr>
          <w:rFonts w:ascii="Arial" w:hAnsi="Arial" w:cs="Arial"/>
          <w:b/>
          <w:i/>
          <w:sz w:val="22"/>
          <w:szCs w:val="22"/>
        </w:rPr>
        <w:t xml:space="preserve">, </w:t>
      </w:r>
      <w:r w:rsidRPr="00732A8B">
        <w:rPr>
          <w:rFonts w:ascii="Arial" w:hAnsi="Arial" w:cs="Arial"/>
          <w:b/>
          <w:i/>
          <w:sz w:val="22"/>
          <w:szCs w:val="22"/>
        </w:rPr>
        <w:t>sexual orientation</w:t>
      </w:r>
      <w:r w:rsidRPr="00732A8B">
        <w:rPr>
          <w:rFonts w:ascii="Arial" w:hAnsi="Arial" w:cs="Arial"/>
          <w:i/>
          <w:sz w:val="22"/>
          <w:szCs w:val="22"/>
        </w:rPr>
        <w:t xml:space="preserve"> </w:t>
      </w:r>
      <w:r w:rsidRPr="008B5FC7">
        <w:rPr>
          <w:rFonts w:ascii="Arial" w:hAnsi="Arial" w:cs="Arial"/>
          <w:b/>
          <w:i/>
          <w:sz w:val="22"/>
          <w:szCs w:val="22"/>
        </w:rPr>
        <w:t>and marriage &amp; civil partnership</w:t>
      </w:r>
      <w:r w:rsidRPr="00732A8B">
        <w:rPr>
          <w:rFonts w:ascii="Arial" w:hAnsi="Arial" w:cs="Arial"/>
          <w:i/>
          <w:sz w:val="22"/>
          <w:szCs w:val="22"/>
        </w:rPr>
        <w:t xml:space="preserve"> </w:t>
      </w:r>
    </w:p>
    <w:p w:rsidR="006B6F0B"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The decision maker(s) must specifically consider those protected by the above characteristics: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(a) </w:t>
      </w:r>
      <w:r>
        <w:rPr>
          <w:rFonts w:ascii="Arial" w:hAnsi="Arial" w:cs="Arial"/>
          <w:i/>
          <w:sz w:val="22"/>
          <w:szCs w:val="22"/>
        </w:rPr>
        <w:t>T</w:t>
      </w:r>
      <w:r w:rsidRPr="00732A8B">
        <w:rPr>
          <w:rFonts w:ascii="Arial" w:hAnsi="Arial" w:cs="Arial"/>
          <w:i/>
          <w:sz w:val="22"/>
          <w:szCs w:val="22"/>
        </w:rPr>
        <w:t>o seek to ensure equality of treatment towards service users and employees;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(b) </w:t>
      </w:r>
      <w:r>
        <w:rPr>
          <w:rFonts w:ascii="Arial" w:hAnsi="Arial" w:cs="Arial"/>
          <w:i/>
          <w:sz w:val="22"/>
          <w:szCs w:val="22"/>
        </w:rPr>
        <w:t>T</w:t>
      </w:r>
      <w:r w:rsidRPr="00732A8B">
        <w:rPr>
          <w:rFonts w:ascii="Arial" w:hAnsi="Arial" w:cs="Arial"/>
          <w:i/>
          <w:sz w:val="22"/>
          <w:szCs w:val="22"/>
        </w:rPr>
        <w:t xml:space="preserve">o identify the potential impact of the proposal or decision upon them.  </w:t>
      </w:r>
    </w:p>
    <w:p w:rsidR="006B6F0B" w:rsidRDefault="006B6F0B" w:rsidP="006B6F0B">
      <w:pPr>
        <w:rPr>
          <w:rFonts w:ascii="Arial" w:hAnsi="Arial" w:cs="Arial"/>
          <w:i/>
          <w:sz w:val="22"/>
          <w:szCs w:val="22"/>
        </w:rPr>
      </w:pPr>
    </w:p>
    <w:p w:rsidR="006B6F0B" w:rsidRDefault="006B6F0B" w:rsidP="006B6F0B">
      <w:pPr>
        <w:rPr>
          <w:rFonts w:ascii="Arial" w:hAnsi="Arial" w:cs="Arial"/>
          <w:i/>
          <w:sz w:val="22"/>
          <w:szCs w:val="22"/>
        </w:rPr>
      </w:pPr>
      <w:r w:rsidRPr="009A541B">
        <w:rPr>
          <w:rFonts w:ascii="Arial" w:hAnsi="Arial" w:cs="Arial"/>
          <w:i/>
          <w:sz w:val="22"/>
          <w:szCs w:val="22"/>
        </w:rPr>
        <w:t>The Council will also ask that</w:t>
      </w:r>
      <w:r>
        <w:rPr>
          <w:rFonts w:ascii="Arial" w:hAnsi="Arial" w:cs="Arial"/>
          <w:i/>
          <w:sz w:val="22"/>
          <w:szCs w:val="22"/>
        </w:rPr>
        <w:t xml:space="preserve"> </w:t>
      </w:r>
      <w:r w:rsidRPr="009A541B">
        <w:rPr>
          <w:rFonts w:ascii="Arial" w:hAnsi="Arial" w:cs="Arial"/>
          <w:i/>
          <w:sz w:val="22"/>
          <w:szCs w:val="22"/>
        </w:rPr>
        <w:t xml:space="preserve">officers </w:t>
      </w:r>
      <w:r>
        <w:rPr>
          <w:rFonts w:ascii="Arial" w:hAnsi="Arial" w:cs="Arial"/>
          <w:i/>
          <w:sz w:val="22"/>
          <w:szCs w:val="22"/>
        </w:rPr>
        <w:t xml:space="preserve">specifically </w:t>
      </w:r>
      <w:r w:rsidRPr="009A541B">
        <w:rPr>
          <w:rFonts w:ascii="Arial" w:hAnsi="Arial" w:cs="Arial"/>
          <w:i/>
          <w:sz w:val="22"/>
          <w:szCs w:val="22"/>
        </w:rPr>
        <w:t>consider whether</w:t>
      </w:r>
      <w:r>
        <w:rPr>
          <w:rFonts w:ascii="Arial" w:hAnsi="Arial" w:cs="Arial"/>
          <w:i/>
          <w:sz w:val="22"/>
          <w:szCs w:val="22"/>
        </w:rPr>
        <w:t>:</w:t>
      </w:r>
    </w:p>
    <w:p w:rsidR="006B6F0B" w:rsidRDefault="006B6F0B" w:rsidP="006B6F0B">
      <w:pPr>
        <w:numPr>
          <w:ilvl w:val="0"/>
          <w:numId w:val="4"/>
        </w:numPr>
        <w:rPr>
          <w:rFonts w:ascii="Arial" w:hAnsi="Arial" w:cs="Arial"/>
          <w:i/>
          <w:sz w:val="22"/>
          <w:szCs w:val="22"/>
        </w:rPr>
      </w:pPr>
      <w:r w:rsidRPr="009A541B">
        <w:rPr>
          <w:rFonts w:ascii="Arial" w:hAnsi="Arial" w:cs="Arial"/>
          <w:i/>
          <w:sz w:val="22"/>
          <w:szCs w:val="22"/>
        </w:rPr>
        <w:t xml:space="preserve"> </w:t>
      </w:r>
      <w:r>
        <w:rPr>
          <w:rFonts w:ascii="Arial" w:hAnsi="Arial" w:cs="Arial"/>
          <w:i/>
          <w:sz w:val="22"/>
          <w:szCs w:val="22"/>
        </w:rPr>
        <w:t>T</w:t>
      </w:r>
      <w:r w:rsidRPr="009A541B">
        <w:rPr>
          <w:rFonts w:ascii="Arial" w:hAnsi="Arial" w:cs="Arial"/>
          <w:i/>
          <w:sz w:val="22"/>
          <w:szCs w:val="22"/>
        </w:rPr>
        <w:t>he polic</w:t>
      </w:r>
      <w:r>
        <w:rPr>
          <w:rFonts w:ascii="Arial" w:hAnsi="Arial" w:cs="Arial"/>
          <w:i/>
          <w:sz w:val="22"/>
          <w:szCs w:val="22"/>
        </w:rPr>
        <w:t>y,</w:t>
      </w:r>
      <w:r w:rsidRPr="009A541B">
        <w:rPr>
          <w:rFonts w:ascii="Arial" w:hAnsi="Arial" w:cs="Arial"/>
          <w:i/>
          <w:sz w:val="22"/>
          <w:szCs w:val="22"/>
        </w:rPr>
        <w:t xml:space="preserve"> strategy</w:t>
      </w:r>
      <w:r>
        <w:rPr>
          <w:rFonts w:ascii="Arial" w:hAnsi="Arial" w:cs="Arial"/>
          <w:i/>
          <w:sz w:val="22"/>
          <w:szCs w:val="22"/>
        </w:rPr>
        <w:t xml:space="preserve"> or spending decisions</w:t>
      </w:r>
      <w:r w:rsidRPr="009A541B">
        <w:rPr>
          <w:rFonts w:ascii="Arial" w:hAnsi="Arial" w:cs="Arial"/>
          <w:i/>
          <w:sz w:val="22"/>
          <w:szCs w:val="22"/>
        </w:rPr>
        <w:t xml:space="preserve"> could have an impact on safeguarding and / or the welfare of children and vulnerable adults</w:t>
      </w:r>
      <w:r>
        <w:rPr>
          <w:rFonts w:ascii="Arial" w:hAnsi="Arial" w:cs="Arial"/>
          <w:i/>
          <w:sz w:val="22"/>
          <w:szCs w:val="22"/>
        </w:rPr>
        <w:t xml:space="preserve"> </w:t>
      </w:r>
    </w:p>
    <w:p w:rsidR="006B6F0B" w:rsidRPr="00F65B50" w:rsidRDefault="006B6F0B" w:rsidP="006B6F0B">
      <w:pPr>
        <w:numPr>
          <w:ilvl w:val="0"/>
          <w:numId w:val="4"/>
        </w:numPr>
        <w:rPr>
          <w:rFonts w:ascii="Arial" w:hAnsi="Arial" w:cs="Arial"/>
          <w:i/>
          <w:sz w:val="22"/>
          <w:szCs w:val="22"/>
        </w:rPr>
      </w:pPr>
      <w:r>
        <w:rPr>
          <w:rFonts w:ascii="Arial" w:hAnsi="Arial" w:cs="Arial"/>
          <w:i/>
          <w:sz w:val="22"/>
          <w:szCs w:val="22"/>
        </w:rPr>
        <w:t>T</w:t>
      </w:r>
      <w:r w:rsidRPr="00F65B50">
        <w:rPr>
          <w:rFonts w:ascii="Arial" w:hAnsi="Arial" w:cs="Arial"/>
          <w:i/>
          <w:sz w:val="22"/>
          <w:szCs w:val="22"/>
        </w:rPr>
        <w:t>he proposed policy / service is likely to have any significant impact on mental wellbeing / community resilience (staff or residents</w:t>
      </w:r>
      <w:r w:rsidRPr="00F65B50">
        <w:rPr>
          <w:sz w:val="22"/>
          <w:szCs w:val="22"/>
        </w:rPr>
        <w:t>)</w:t>
      </w:r>
    </w:p>
    <w:p w:rsidR="006B6F0B" w:rsidRPr="00F65B50"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If the Council fails to give ‘due regard’, the Council is likely to face a Court challenge.  This will either be through a judicial review of its decision making, the decision may be quashed and/or returned for it to have to be made again, which can be costly and time-consuming diversion for the Council. When considering ‘due regard’, decision makers must consider the following principles:</w:t>
      </w:r>
    </w:p>
    <w:p w:rsidR="006B6F0B" w:rsidRPr="00732A8B" w:rsidRDefault="006B6F0B" w:rsidP="006B6F0B">
      <w:pPr>
        <w:rPr>
          <w:i/>
        </w:rPr>
      </w:pP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he decision maker is responsible for identifying whether there is an issue and discharging it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threshold for one of the duties to be triggered is low and will be triggered where there is any issue which needs at least to be addressed. </w:t>
      </w: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 xml:space="preserve">he duties arise </w:t>
      </w:r>
      <w:r w:rsidRPr="00732A8B">
        <w:rPr>
          <w:rFonts w:ascii="Arial" w:hAnsi="Arial" w:cs="Arial"/>
          <w:b/>
          <w:i/>
          <w:sz w:val="22"/>
          <w:szCs w:val="22"/>
          <w:u w:val="single"/>
        </w:rPr>
        <w:t>before</w:t>
      </w:r>
      <w:r w:rsidRPr="00732A8B">
        <w:rPr>
          <w:rFonts w:ascii="Arial" w:hAnsi="Arial" w:cs="Arial"/>
          <w:b/>
          <w:i/>
          <w:sz w:val="22"/>
          <w:szCs w:val="22"/>
        </w:rPr>
        <w:t xml:space="preserve"> the decision or proposal is made, and not after and are ongoing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They require </w:t>
      </w:r>
      <w:r w:rsidRPr="00732A8B">
        <w:rPr>
          <w:rFonts w:ascii="Arial" w:hAnsi="Arial" w:cs="Arial"/>
          <w:b/>
          <w:i/>
          <w:sz w:val="22"/>
          <w:szCs w:val="22"/>
        </w:rPr>
        <w:t>advance</w:t>
      </w:r>
      <w:r w:rsidRPr="00732A8B">
        <w:rPr>
          <w:rFonts w:ascii="Arial" w:hAnsi="Arial" w:cs="Arial"/>
          <w:i/>
          <w:sz w:val="22"/>
          <w:szCs w:val="22"/>
        </w:rPr>
        <w:t xml:space="preserve"> consideration by the policy decision maker with conscientiousness, rigour and an open mind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duty is similar to an open consultation process</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decision maker must be </w:t>
      </w:r>
      <w:r w:rsidRPr="00732A8B">
        <w:rPr>
          <w:rFonts w:ascii="Arial" w:hAnsi="Arial" w:cs="Arial"/>
          <w:b/>
          <w:i/>
          <w:sz w:val="22"/>
          <w:szCs w:val="22"/>
          <w:u w:val="single"/>
        </w:rPr>
        <w:t>aware</w:t>
      </w:r>
      <w:r w:rsidRPr="00732A8B">
        <w:rPr>
          <w:rFonts w:ascii="Arial" w:hAnsi="Arial" w:cs="Arial"/>
          <w:b/>
          <w:i/>
          <w:sz w:val="22"/>
          <w:szCs w:val="22"/>
        </w:rPr>
        <w:t xml:space="preserve"> of the needs of the duty</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w:t>
      </w:r>
      <w:r w:rsidRPr="00732A8B">
        <w:rPr>
          <w:rFonts w:ascii="Arial" w:hAnsi="Arial" w:cs="Arial"/>
          <w:b/>
          <w:i/>
          <w:sz w:val="22"/>
          <w:szCs w:val="22"/>
        </w:rPr>
        <w:t xml:space="preserve">impact of the proposal or decision must be </w:t>
      </w:r>
      <w:r w:rsidRPr="00732A8B">
        <w:rPr>
          <w:rFonts w:ascii="Arial" w:hAnsi="Arial" w:cs="Arial"/>
          <w:b/>
          <w:i/>
          <w:sz w:val="22"/>
          <w:szCs w:val="22"/>
          <w:u w:val="single"/>
        </w:rPr>
        <w:t>properly understood</w:t>
      </w:r>
      <w:r w:rsidRPr="00732A8B">
        <w:rPr>
          <w:rFonts w:ascii="Arial" w:hAnsi="Arial" w:cs="Arial"/>
          <w:b/>
          <w:i/>
          <w:sz w:val="22"/>
          <w:szCs w:val="22"/>
        </w:rPr>
        <w:t xml:space="preserve"> first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amount of regard due will depend on the individual circumstances of each case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greater the potential impact, the greater the regard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Get your facts straight first!</w:t>
      </w:r>
      <w:r w:rsidRPr="00732A8B">
        <w:rPr>
          <w:rFonts w:ascii="Arial" w:hAnsi="Arial" w:cs="Arial"/>
          <w:i/>
          <w:sz w:val="22"/>
          <w:szCs w:val="22"/>
        </w:rPr>
        <w:t xml:space="preserve"> There will be no due regard at all if the decision maker or those advising it make a fundamental error of fact (e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because of failing to properly inform yourself about the impact of a particular decision). </w:t>
      </w:r>
    </w:p>
    <w:p w:rsidR="006B6F0B" w:rsidRPr="00732A8B" w:rsidRDefault="006B6F0B" w:rsidP="006B6F0B">
      <w:pPr>
        <w:numPr>
          <w:ilvl w:val="0"/>
          <w:numId w:val="3"/>
        </w:numPr>
        <w:rPr>
          <w:rFonts w:ascii="Arial" w:hAnsi="Arial" w:cs="Arial"/>
          <w:b/>
          <w:i/>
          <w:sz w:val="22"/>
          <w:szCs w:val="22"/>
        </w:rPr>
      </w:pPr>
      <w:r w:rsidRPr="00732A8B">
        <w:rPr>
          <w:rFonts w:ascii="Arial" w:hAnsi="Arial" w:cs="Arial"/>
          <w:i/>
          <w:sz w:val="22"/>
          <w:szCs w:val="22"/>
        </w:rPr>
        <w:t xml:space="preserve">What does ‘due regard’ entail? </w:t>
      </w:r>
    </w:p>
    <w:p w:rsidR="006B6F0B" w:rsidRPr="00732A8B" w:rsidRDefault="006B6F0B" w:rsidP="006B6F0B">
      <w:pPr>
        <w:numPr>
          <w:ilvl w:val="1"/>
          <w:numId w:val="3"/>
        </w:numPr>
        <w:rPr>
          <w:rFonts w:ascii="Arial" w:hAnsi="Arial" w:cs="Arial"/>
          <w:b/>
          <w:i/>
          <w:sz w:val="22"/>
          <w:szCs w:val="22"/>
        </w:rPr>
      </w:pPr>
      <w:r w:rsidRPr="00732A8B">
        <w:rPr>
          <w:rFonts w:ascii="Arial" w:hAnsi="Arial" w:cs="Arial"/>
          <w:b/>
          <w:i/>
          <w:sz w:val="22"/>
          <w:szCs w:val="22"/>
        </w:rPr>
        <w:t xml:space="preserve">Collection and consideration of data and information;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E</w:t>
      </w:r>
      <w:r w:rsidRPr="00732A8B">
        <w:rPr>
          <w:rFonts w:ascii="Arial" w:hAnsi="Arial" w:cs="Arial"/>
          <w:b/>
          <w:i/>
          <w:sz w:val="22"/>
          <w:szCs w:val="22"/>
        </w:rPr>
        <w:t xml:space="preserve">nsuring data is sufficient to assess the decision/any potential discrimination/ensure equality of opportunity;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P</w:t>
      </w:r>
      <w:r w:rsidRPr="00732A8B">
        <w:rPr>
          <w:rFonts w:ascii="Arial" w:hAnsi="Arial" w:cs="Arial"/>
          <w:b/>
          <w:i/>
          <w:sz w:val="22"/>
          <w:szCs w:val="22"/>
        </w:rPr>
        <w:t>roper appreciation of the extent, nature and duration of the proposal or decision.</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lastRenderedPageBreak/>
        <w:t>Responsibility</w:t>
      </w:r>
      <w:r w:rsidRPr="00732A8B">
        <w:rPr>
          <w:rFonts w:ascii="Arial" w:hAnsi="Arial" w:cs="Arial"/>
          <w:i/>
          <w:sz w:val="22"/>
          <w:szCs w:val="22"/>
        </w:rPr>
        <w:t xml:space="preserve"> for discharging can’t be delegated or sub-contracted (although an equality impact assessment (“EIA”)</w:t>
      </w:r>
      <w:r>
        <w:rPr>
          <w:rFonts w:ascii="Arial" w:hAnsi="Arial" w:cs="Arial"/>
          <w:i/>
          <w:sz w:val="22"/>
          <w:szCs w:val="22"/>
        </w:rPr>
        <w:t xml:space="preserve"> </w:t>
      </w:r>
      <w:r w:rsidRPr="00732A8B">
        <w:rPr>
          <w:rFonts w:ascii="Arial" w:hAnsi="Arial" w:cs="Arial"/>
          <w:i/>
          <w:sz w:val="22"/>
          <w:szCs w:val="22"/>
        </w:rPr>
        <w:t>can be undertaken by officers, decision makers must be sufficiently aware of the outcome)</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 xml:space="preserve">Document the process </w:t>
      </w:r>
      <w:r w:rsidRPr="00732A8B">
        <w:rPr>
          <w:rFonts w:ascii="Arial" w:hAnsi="Arial" w:cs="Arial"/>
          <w:i/>
          <w:sz w:val="22"/>
          <w:szCs w:val="22"/>
        </w:rPr>
        <w:t xml:space="preserve">of having due regard!  Keep records and make it transparent!  If in any doubt carry out an equality impact assessment (“EIA”), to test whether a policy will impact differentially or not.  Evidentially an EIA will be the best way of defending a legal challenge.  See hyperlink for the questions you should consider </w:t>
      </w:r>
      <w:hyperlink r:id="rId10" w:history="1">
        <w:r w:rsidRPr="00732A8B">
          <w:rPr>
            <w:rStyle w:val="Hyperlink"/>
            <w:rFonts w:ascii="Arial" w:hAnsi="Arial" w:cs="Arial"/>
            <w:i/>
            <w:sz w:val="22"/>
            <w:szCs w:val="22"/>
          </w:rPr>
          <w:t>http://occweb/files/seealsodocs/93561/Equalities%20-%20Initial%20Equality%20Impact%20Assessment%20screening%20template.doc</w:t>
        </w:r>
      </w:hyperlink>
    </w:p>
    <w:p w:rsidR="006B6F0B" w:rsidRDefault="006B6F0B" w:rsidP="006B6F0B">
      <w:pPr>
        <w:rPr>
          <w:rFonts w:ascii="Arial" w:hAnsi="Arial" w:cs="Arial"/>
          <w:b/>
        </w:rPr>
      </w:pPr>
    </w:p>
    <w:p w:rsidR="006B6F0B" w:rsidRDefault="006B6F0B" w:rsidP="006B6F0B">
      <w:pPr>
        <w:numPr>
          <w:ilvl w:val="0"/>
          <w:numId w:val="1"/>
        </w:numPr>
        <w:autoSpaceDE w:val="0"/>
        <w:autoSpaceDN w:val="0"/>
        <w:adjustRightInd w:val="0"/>
        <w:rPr>
          <w:rFonts w:ascii="Arial" w:hAnsi="Arial" w:cs="Arial"/>
          <w:color w:val="000000"/>
        </w:rPr>
      </w:pPr>
      <w:r>
        <w:rPr>
          <w:rFonts w:ascii="Arial" w:hAnsi="Arial" w:cs="Arial"/>
          <w:color w:val="000000"/>
        </w:rPr>
        <w:t>Within the aims and objectives of the policy or strategy w</w:t>
      </w:r>
      <w:r w:rsidRPr="00390482">
        <w:rPr>
          <w:rFonts w:ascii="Arial" w:hAnsi="Arial" w:cs="Arial"/>
          <w:color w:val="000000"/>
        </w:rPr>
        <w:t>hich group (s) of people has been identified as being</w:t>
      </w:r>
      <w:r>
        <w:rPr>
          <w:rFonts w:ascii="Arial" w:hAnsi="Arial" w:cs="Arial"/>
          <w:color w:val="000000"/>
        </w:rPr>
        <w:t xml:space="preserve"> potentially</w:t>
      </w:r>
      <w:r w:rsidRPr="00390482">
        <w:rPr>
          <w:rFonts w:ascii="Arial" w:hAnsi="Arial" w:cs="Arial"/>
          <w:color w:val="000000"/>
        </w:rPr>
        <w:t xml:space="preserve"> disadvantaged by your proposals? What are the equality impacts?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6B6F0B" w:rsidRPr="00F62C46" w:rsidRDefault="000D208C" w:rsidP="000D208C">
            <w:pPr>
              <w:autoSpaceDE w:val="0"/>
              <w:autoSpaceDN w:val="0"/>
              <w:adjustRightInd w:val="0"/>
              <w:rPr>
                <w:rFonts w:ascii="Arial" w:hAnsi="Arial" w:cs="Arial"/>
                <w:color w:val="000000"/>
              </w:rPr>
            </w:pPr>
            <w:r w:rsidRPr="00F62C46">
              <w:rPr>
                <w:rFonts w:ascii="Arial" w:hAnsi="Arial" w:cs="Arial"/>
                <w:color w:val="000000"/>
              </w:rPr>
              <w:t>Council Tax Reduction is claimed by low income households in the city. The following groups are over represented in this cohort compared to the general population:</w:t>
            </w:r>
          </w:p>
          <w:p w:rsidR="000D208C" w:rsidRPr="00F62C46" w:rsidRDefault="000D208C" w:rsidP="000D208C">
            <w:pPr>
              <w:autoSpaceDE w:val="0"/>
              <w:autoSpaceDN w:val="0"/>
              <w:adjustRightInd w:val="0"/>
              <w:rPr>
                <w:rFonts w:ascii="Arial" w:hAnsi="Arial" w:cs="Arial"/>
                <w:color w:val="000000"/>
              </w:rPr>
            </w:pPr>
            <w:r w:rsidRPr="00F62C46">
              <w:rPr>
                <w:rFonts w:ascii="Arial" w:hAnsi="Arial" w:cs="Arial"/>
                <w:color w:val="000000"/>
              </w:rPr>
              <w:t>Women</w:t>
            </w:r>
          </w:p>
          <w:p w:rsidR="000D208C" w:rsidRPr="00F62C46" w:rsidRDefault="00633BB3" w:rsidP="000D208C">
            <w:pPr>
              <w:autoSpaceDE w:val="0"/>
              <w:autoSpaceDN w:val="0"/>
              <w:adjustRightInd w:val="0"/>
              <w:rPr>
                <w:rFonts w:ascii="Arial" w:hAnsi="Arial" w:cs="Arial"/>
                <w:color w:val="000000"/>
              </w:rPr>
            </w:pPr>
            <w:r w:rsidRPr="00F62C46">
              <w:rPr>
                <w:rFonts w:ascii="Arial" w:hAnsi="Arial" w:cs="Arial"/>
                <w:color w:val="000000"/>
              </w:rPr>
              <w:t>Single parent households</w:t>
            </w:r>
          </w:p>
          <w:p w:rsidR="00633BB3" w:rsidRPr="00F62C46" w:rsidRDefault="00633BB3" w:rsidP="000D208C">
            <w:pPr>
              <w:autoSpaceDE w:val="0"/>
              <w:autoSpaceDN w:val="0"/>
              <w:adjustRightInd w:val="0"/>
              <w:rPr>
                <w:rFonts w:ascii="Arial" w:hAnsi="Arial" w:cs="Arial"/>
                <w:color w:val="000000"/>
              </w:rPr>
            </w:pPr>
            <w:r w:rsidRPr="00F62C46">
              <w:rPr>
                <w:rFonts w:ascii="Arial" w:hAnsi="Arial" w:cs="Arial"/>
                <w:color w:val="000000"/>
              </w:rPr>
              <w:t>Ethnic Minorities</w:t>
            </w:r>
          </w:p>
          <w:p w:rsidR="00633BB3" w:rsidRPr="00F62C46" w:rsidRDefault="00633BB3" w:rsidP="000D208C">
            <w:pPr>
              <w:autoSpaceDE w:val="0"/>
              <w:autoSpaceDN w:val="0"/>
              <w:adjustRightInd w:val="0"/>
              <w:rPr>
                <w:rFonts w:ascii="Arial" w:hAnsi="Arial" w:cs="Arial"/>
                <w:color w:val="000000"/>
              </w:rPr>
            </w:pPr>
            <w:r w:rsidRPr="00F62C46">
              <w:rPr>
                <w:rFonts w:ascii="Arial" w:hAnsi="Arial" w:cs="Arial"/>
                <w:color w:val="000000"/>
              </w:rPr>
              <w:t>People with a disability</w:t>
            </w:r>
            <w:r w:rsidR="00C40244">
              <w:rPr>
                <w:rFonts w:ascii="Arial" w:hAnsi="Arial" w:cs="Arial"/>
                <w:color w:val="000000"/>
              </w:rPr>
              <w:t xml:space="preserve"> </w:t>
            </w:r>
            <w:r w:rsidR="00301C0F">
              <w:rPr>
                <w:rFonts w:ascii="Arial" w:hAnsi="Arial" w:cs="Arial"/>
                <w:color w:val="000000"/>
              </w:rPr>
              <w:t>or</w:t>
            </w:r>
            <w:r w:rsidRPr="00F62C46">
              <w:rPr>
                <w:rFonts w:ascii="Arial" w:hAnsi="Arial" w:cs="Arial"/>
                <w:color w:val="000000"/>
              </w:rPr>
              <w:t xml:space="preserve"> lifelong illness</w:t>
            </w:r>
          </w:p>
          <w:p w:rsidR="00C70CA0" w:rsidRDefault="00C70CA0" w:rsidP="007F3AEE">
            <w:pPr>
              <w:autoSpaceDE w:val="0"/>
              <w:autoSpaceDN w:val="0"/>
              <w:adjustRightInd w:val="0"/>
              <w:rPr>
                <w:rFonts w:ascii="Arial" w:hAnsi="Arial" w:cs="Arial"/>
                <w:color w:val="000000"/>
              </w:rPr>
            </w:pPr>
          </w:p>
          <w:p w:rsidR="006B6F0B" w:rsidRPr="00773DC7" w:rsidRDefault="006B6F0B" w:rsidP="007F3AEE">
            <w:pPr>
              <w:autoSpaceDE w:val="0"/>
              <w:autoSpaceDN w:val="0"/>
              <w:adjustRightInd w:val="0"/>
              <w:rPr>
                <w:rFonts w:ascii="Arial" w:hAnsi="Arial" w:cs="Arial"/>
                <w:color w:val="000000"/>
              </w:rPr>
            </w:pPr>
          </w:p>
        </w:tc>
      </w:tr>
    </w:tbl>
    <w:p w:rsidR="006B6F0B" w:rsidRDefault="006B6F0B" w:rsidP="006B6F0B">
      <w:pPr>
        <w:autoSpaceDE w:val="0"/>
        <w:autoSpaceDN w:val="0"/>
        <w:adjustRightInd w:val="0"/>
        <w:rPr>
          <w:rFonts w:ascii="Arial" w:hAnsi="Arial" w:cs="Arial"/>
          <w:color w:val="000000"/>
        </w:rPr>
      </w:pPr>
    </w:p>
    <w:p w:rsidR="006B6F0B" w:rsidRPr="00390482" w:rsidRDefault="006B6F0B" w:rsidP="006B6F0B">
      <w:pPr>
        <w:autoSpaceDE w:val="0"/>
        <w:autoSpaceDN w:val="0"/>
        <w:adjustRightInd w:val="0"/>
        <w:rPr>
          <w:rFonts w:ascii="Arial" w:hAnsi="Arial" w:cs="Arial"/>
          <w:color w:val="000000"/>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rsidR="006B6F0B" w:rsidRPr="00040397"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Please provide further details of the </w:t>
      </w:r>
      <w:r>
        <w:rPr>
          <w:rFonts w:ascii="Arial" w:hAnsi="Arial" w:cs="Arial"/>
          <w:color w:val="000000"/>
        </w:rPr>
        <w:t xml:space="preserve">proposed actions, timetable for </w:t>
      </w: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making the changes and the person(s) responsible for making the </w:t>
      </w:r>
    </w:p>
    <w:p w:rsidR="006B6F0B" w:rsidRPr="00040397"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changes on the resultant action plan</w:t>
      </w:r>
      <w:r>
        <w:rPr>
          <w:rFonts w:ascii="Arial" w:hAnsi="Arial" w:cs="Arial"/>
          <w:color w:val="000000"/>
        </w:rPr>
        <w:t xml:space="preserve"> </w:t>
      </w:r>
    </w:p>
    <w:p w:rsidR="006B6F0B" w:rsidRPr="00040397" w:rsidRDefault="006B6F0B" w:rsidP="006B6F0B">
      <w:pPr>
        <w:autoSpaceDE w:val="0"/>
        <w:autoSpaceDN w:val="0"/>
        <w:adjustRightInd w:val="0"/>
        <w:ind w:left="360"/>
        <w:rPr>
          <w:rFonts w:ascii="Arial" w:hAnsi="Arial" w:cs="Arial"/>
          <w:color w:val="000000"/>
        </w:rPr>
      </w:pPr>
    </w:p>
    <w:p w:rsidR="006B6F0B" w:rsidRDefault="006B6F0B" w:rsidP="006B6F0B">
      <w:pPr>
        <w:autoSpaceDE w:val="0"/>
        <w:autoSpaceDN w:val="0"/>
        <w:adjustRightInd w:val="0"/>
        <w:ind w:left="360"/>
        <w:rPr>
          <w:rFonts w:ascii="Arial" w:hAnsi="Arial" w:cs="Arial"/>
          <w:color w:val="000000"/>
        </w:rPr>
      </w:pP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A95D1F" w:rsidRDefault="00F62C46" w:rsidP="000D208C">
            <w:pPr>
              <w:autoSpaceDE w:val="0"/>
              <w:autoSpaceDN w:val="0"/>
              <w:adjustRightInd w:val="0"/>
              <w:rPr>
                <w:rFonts w:ascii="Arial" w:hAnsi="Arial" w:cs="Arial"/>
                <w:bCs/>
                <w:lang w:eastAsia="en-GB"/>
              </w:rPr>
            </w:pPr>
            <w:r>
              <w:rPr>
                <w:rFonts w:ascii="Arial" w:hAnsi="Arial" w:cs="Arial"/>
                <w:bCs/>
                <w:lang w:eastAsia="en-GB"/>
              </w:rPr>
              <w:t>At this stage proposals are only being subm</w:t>
            </w:r>
            <w:r w:rsidR="007F3AEE">
              <w:rPr>
                <w:rFonts w:ascii="Arial" w:hAnsi="Arial" w:cs="Arial"/>
                <w:bCs/>
                <w:lang w:eastAsia="en-GB"/>
              </w:rPr>
              <w:t>itted for consultation. The 2020/21</w:t>
            </w:r>
            <w:r>
              <w:rPr>
                <w:rFonts w:ascii="Arial" w:hAnsi="Arial" w:cs="Arial"/>
                <w:bCs/>
                <w:lang w:eastAsia="en-GB"/>
              </w:rPr>
              <w:t xml:space="preserve"> Council Tax Reduction Scheme will be informed by this consulta</w:t>
            </w:r>
            <w:r w:rsidR="00C70CA0">
              <w:rPr>
                <w:rFonts w:ascii="Arial" w:hAnsi="Arial" w:cs="Arial"/>
                <w:bCs/>
                <w:lang w:eastAsia="en-GB"/>
              </w:rPr>
              <w:t>tion process. This will include:</w:t>
            </w:r>
          </w:p>
          <w:p w:rsidR="00C70CA0" w:rsidRDefault="00C70CA0" w:rsidP="00C70CA0">
            <w:pPr>
              <w:pStyle w:val="ListParagraph"/>
              <w:numPr>
                <w:ilvl w:val="0"/>
                <w:numId w:val="8"/>
              </w:numPr>
              <w:autoSpaceDE w:val="0"/>
              <w:autoSpaceDN w:val="0"/>
              <w:adjustRightInd w:val="0"/>
              <w:rPr>
                <w:rFonts w:cs="Arial"/>
              </w:rPr>
            </w:pPr>
            <w:r>
              <w:rPr>
                <w:rFonts w:cs="Arial"/>
              </w:rPr>
              <w:t>U</w:t>
            </w:r>
            <w:r w:rsidRPr="00C70CA0">
              <w:rPr>
                <w:rFonts w:cs="Arial"/>
              </w:rPr>
              <w:t>prate the income bands for Universal Credit claimants in line with previous years</w:t>
            </w:r>
          </w:p>
          <w:p w:rsidR="00C70CA0" w:rsidRPr="00C70CA0" w:rsidRDefault="00C70CA0" w:rsidP="00C70CA0">
            <w:pPr>
              <w:pStyle w:val="ListParagraph"/>
              <w:numPr>
                <w:ilvl w:val="0"/>
                <w:numId w:val="8"/>
              </w:numPr>
              <w:autoSpaceDE w:val="0"/>
              <w:autoSpaceDN w:val="0"/>
              <w:adjustRightInd w:val="0"/>
              <w:rPr>
                <w:rFonts w:cs="Arial"/>
              </w:rPr>
            </w:pPr>
            <w:r>
              <w:rPr>
                <w:rFonts w:eastAsia="Calibri"/>
                <w:lang w:eastAsia="en-US"/>
              </w:rPr>
              <w:t xml:space="preserve">Changes that affect CTR </w:t>
            </w:r>
            <w:r w:rsidRPr="00C70CA0">
              <w:rPr>
                <w:rFonts w:eastAsia="Calibri"/>
                <w:lang w:eastAsia="en-US"/>
              </w:rPr>
              <w:t>to be applied from the date of the claim, rather than the Monday after the change. This mirrors how the daily charge for Council Tax works and the cost of doing this will net itself.</w:t>
            </w:r>
            <w:r>
              <w:rPr>
                <w:rFonts w:eastAsia="Calibri"/>
                <w:lang w:eastAsia="en-US"/>
              </w:rPr>
              <w:t xml:space="preserve"> There may be some gainers and losers depending on the change reported</w:t>
            </w:r>
          </w:p>
          <w:p w:rsidR="00C70CA0" w:rsidRPr="00C70CA0" w:rsidRDefault="00C70CA0" w:rsidP="00C70CA0">
            <w:pPr>
              <w:pStyle w:val="ListParagraph"/>
              <w:numPr>
                <w:ilvl w:val="0"/>
                <w:numId w:val="8"/>
              </w:numPr>
              <w:autoSpaceDE w:val="0"/>
              <w:autoSpaceDN w:val="0"/>
              <w:adjustRightInd w:val="0"/>
              <w:rPr>
                <w:rFonts w:cs="Arial"/>
              </w:rPr>
            </w:pPr>
            <w:r w:rsidRPr="00C70CA0">
              <w:rPr>
                <w:rFonts w:eastAsia="Calibri"/>
                <w:lang w:eastAsia="en-US"/>
              </w:rPr>
              <w:t xml:space="preserve">Leaving a claim open for 6 months whilst there is a </w:t>
            </w:r>
            <w:r>
              <w:rPr>
                <w:rFonts w:eastAsia="Calibri"/>
                <w:lang w:eastAsia="en-US"/>
              </w:rPr>
              <w:t>Universal Credit claim in place</w:t>
            </w:r>
          </w:p>
          <w:p w:rsidR="007F3AEE" w:rsidRPr="00C70CA0" w:rsidRDefault="00C70CA0" w:rsidP="000D208C">
            <w:pPr>
              <w:pStyle w:val="ListParagraph"/>
              <w:numPr>
                <w:ilvl w:val="0"/>
                <w:numId w:val="8"/>
              </w:numPr>
              <w:autoSpaceDE w:val="0"/>
              <w:autoSpaceDN w:val="0"/>
              <w:adjustRightInd w:val="0"/>
              <w:rPr>
                <w:rFonts w:cs="Arial"/>
              </w:rPr>
            </w:pPr>
            <w:r w:rsidRPr="00C70CA0">
              <w:rPr>
                <w:rFonts w:eastAsia="Calibri"/>
                <w:lang w:eastAsia="en-US"/>
              </w:rPr>
              <w:t xml:space="preserve"> </w:t>
            </w:r>
            <w:r>
              <w:rPr>
                <w:rFonts w:eastAsia="Calibri"/>
                <w:lang w:eastAsia="en-US"/>
              </w:rPr>
              <w:t xml:space="preserve">To consider </w:t>
            </w:r>
            <w:r w:rsidRPr="00C70CA0">
              <w:rPr>
                <w:rFonts w:eastAsia="Calibri"/>
                <w:lang w:eastAsia="en-US"/>
              </w:rPr>
              <w:t xml:space="preserve"> whether or not to introduce a banded income approach for working age claimants, the same as we currently do for UC </w:t>
            </w:r>
            <w:r w:rsidRPr="00C70CA0">
              <w:rPr>
                <w:rFonts w:eastAsia="Calibri"/>
                <w:lang w:eastAsia="en-US"/>
              </w:rPr>
              <w:lastRenderedPageBreak/>
              <w:t>claimants from 2021/22</w:t>
            </w:r>
          </w:p>
          <w:p w:rsidR="006B6F0B" w:rsidRPr="00773DC7" w:rsidRDefault="00380F6E" w:rsidP="000D208C">
            <w:pPr>
              <w:autoSpaceDE w:val="0"/>
              <w:autoSpaceDN w:val="0"/>
              <w:adjustRightInd w:val="0"/>
              <w:rPr>
                <w:rFonts w:ascii="Arial" w:hAnsi="Arial" w:cs="Arial"/>
                <w:bCs/>
                <w:lang w:eastAsia="en-GB"/>
              </w:rPr>
            </w:pPr>
            <w:r>
              <w:rPr>
                <w:rFonts w:ascii="Arial" w:hAnsi="Arial" w:cs="Arial"/>
                <w:bCs/>
                <w:lang w:eastAsia="en-GB"/>
              </w:rPr>
              <w:t xml:space="preserve">Within the existing Council Tax regulations, there is provision for discretionary payments to be made to people experiencing hardship. </w:t>
            </w:r>
            <w:r w:rsidR="00F62C46">
              <w:rPr>
                <w:rFonts w:ascii="Arial" w:hAnsi="Arial" w:cs="Arial"/>
                <w:bCs/>
                <w:lang w:eastAsia="en-GB"/>
              </w:rPr>
              <w:t>Anyone disadvantaged by the Council Tax Reduction scheme can apply for help form this scheme.</w:t>
            </w:r>
          </w:p>
          <w:p w:rsidR="006B6F0B" w:rsidRPr="00773DC7" w:rsidRDefault="006B6F0B" w:rsidP="000D208C">
            <w:pPr>
              <w:autoSpaceDE w:val="0"/>
              <w:autoSpaceDN w:val="0"/>
              <w:adjustRightInd w:val="0"/>
              <w:spacing w:after="46"/>
              <w:ind w:left="36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Please provide details of whom you will consult on the proposed changes and if you do not plan to consult, please provide the rationale behind that decision. </w:t>
      </w:r>
    </w:p>
    <w:p w:rsidR="006B6F0B"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rPr>
          <w:rFonts w:ascii="Arial" w:hAnsi="Arial" w:cs="Arial"/>
        </w:rPr>
      </w:pPr>
      <w:r>
        <w:rPr>
          <w:rFonts w:ascii="Arial" w:hAnsi="Arial" w:cs="Arial"/>
          <w:bCs/>
          <w:lang w:eastAsia="en-GB"/>
        </w:rPr>
        <w:t xml:space="preserve">           </w:t>
      </w:r>
      <w:r w:rsidRPr="00390482">
        <w:rPr>
          <w:rFonts w:ascii="Arial" w:hAnsi="Arial" w:cs="Arial"/>
        </w:rPr>
        <w:t>Please note that you are require</w:t>
      </w:r>
      <w:r>
        <w:rPr>
          <w:rFonts w:ascii="Arial" w:hAnsi="Arial" w:cs="Arial"/>
        </w:rPr>
        <w:t xml:space="preserve">d to involve disabled people in  </w:t>
      </w:r>
    </w:p>
    <w:p w:rsidR="006B6F0B" w:rsidRPr="00040397" w:rsidRDefault="006B6F0B" w:rsidP="006B6F0B">
      <w:pPr>
        <w:autoSpaceDE w:val="0"/>
        <w:autoSpaceDN w:val="0"/>
        <w:adjustRightInd w:val="0"/>
        <w:rPr>
          <w:rFonts w:ascii="Arial" w:hAnsi="Arial" w:cs="Arial"/>
        </w:rPr>
      </w:pPr>
      <w:r>
        <w:rPr>
          <w:rFonts w:ascii="Arial" w:hAnsi="Arial" w:cs="Arial"/>
        </w:rPr>
        <w:t xml:space="preserve">           </w:t>
      </w:r>
      <w:r w:rsidRPr="00390482">
        <w:rPr>
          <w:rFonts w:ascii="Arial" w:hAnsi="Arial" w:cs="Arial"/>
        </w:rPr>
        <w:t>decisions that impact on them</w:t>
      </w:r>
    </w:p>
    <w:p w:rsidR="006B6F0B" w:rsidRDefault="006B6F0B" w:rsidP="006B6F0B">
      <w:pPr>
        <w:autoSpaceDE w:val="0"/>
        <w:autoSpaceDN w:val="0"/>
        <w:adjustRightInd w:val="0"/>
        <w:rPr>
          <w:rFonts w:ascii="Arial" w:hAnsi="Arial" w:cs="Arial"/>
        </w:rPr>
      </w:pPr>
      <w:r>
        <w:rPr>
          <w:rFonts w:ascii="Arial" w:hAnsi="Arial" w:cs="Arial"/>
        </w:rPr>
        <w:t xml:space="preserve">  </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6B6F0B" w:rsidRPr="00773DC7" w:rsidRDefault="00380F6E" w:rsidP="000D208C">
            <w:pPr>
              <w:autoSpaceDE w:val="0"/>
              <w:autoSpaceDN w:val="0"/>
              <w:adjustRightInd w:val="0"/>
              <w:rPr>
                <w:rFonts w:ascii="Arial" w:hAnsi="Arial" w:cs="Arial"/>
              </w:rPr>
            </w:pPr>
            <w:r>
              <w:rPr>
                <w:rFonts w:ascii="Arial" w:hAnsi="Arial" w:cs="Arial"/>
              </w:rPr>
              <w:t xml:space="preserve">The main report seeks approval for consultation about changes to the proposed scheme. This includes general public consultation, as well as </w:t>
            </w:r>
            <w:r w:rsidR="00F62C46">
              <w:rPr>
                <w:rFonts w:ascii="Arial" w:hAnsi="Arial" w:cs="Arial"/>
              </w:rPr>
              <w:t xml:space="preserve">inviting people subject to </w:t>
            </w:r>
            <w:r w:rsidR="00B87EDB">
              <w:rPr>
                <w:rFonts w:ascii="Arial" w:hAnsi="Arial" w:cs="Arial"/>
              </w:rPr>
              <w:t>the measures outlined in Question 1 above, to respond personally.</w:t>
            </w:r>
          </w:p>
          <w:p w:rsidR="006B6F0B" w:rsidRDefault="006B6F0B" w:rsidP="000D208C">
            <w:pPr>
              <w:autoSpaceDE w:val="0"/>
              <w:autoSpaceDN w:val="0"/>
              <w:adjustRightInd w:val="0"/>
              <w:rPr>
                <w:rFonts w:ascii="Arial" w:hAnsi="Arial" w:cs="Arial"/>
              </w:rPr>
            </w:pPr>
          </w:p>
          <w:p w:rsidR="006B6F0B" w:rsidRPr="00773DC7" w:rsidRDefault="006B6F0B" w:rsidP="000D208C">
            <w:pPr>
              <w:autoSpaceDE w:val="0"/>
              <w:autoSpaceDN w:val="0"/>
              <w:adjustRightInd w:val="0"/>
              <w:rPr>
                <w:rFonts w:ascii="Arial" w:hAnsi="Arial" w:cs="Arial"/>
              </w:rPr>
            </w:pPr>
          </w:p>
        </w:tc>
      </w:tr>
    </w:tbl>
    <w:p w:rsidR="006B6F0B" w:rsidRDefault="006B6F0B" w:rsidP="006B6F0B">
      <w:pPr>
        <w:autoSpaceDE w:val="0"/>
        <w:autoSpaceDN w:val="0"/>
        <w:adjustRightInd w:val="0"/>
        <w:rPr>
          <w:rFonts w:ascii="Arial" w:hAnsi="Arial" w:cs="Arial"/>
        </w:rPr>
      </w:pPr>
    </w:p>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rsidR="006B6F0B" w:rsidRDefault="006B6F0B" w:rsidP="006B6F0B">
      <w:pPr>
        <w:autoSpaceDE w:val="0"/>
        <w:autoSpaceDN w:val="0"/>
        <w:adjustRightInd w:val="0"/>
        <w:ind w:left="720"/>
        <w:rPr>
          <w:rFonts w:ascii="Arial" w:hAnsi="Arial" w:cs="Arial"/>
          <w:bCs/>
          <w:lang w:eastAsia="en-GB"/>
        </w:rPr>
      </w:pPr>
    </w:p>
    <w:p w:rsidR="006B6F0B" w:rsidRPr="00D70EAD" w:rsidRDefault="006B6F0B" w:rsidP="006B6F0B">
      <w:pPr>
        <w:autoSpaceDE w:val="0"/>
        <w:autoSpaceDN w:val="0"/>
        <w:adjustRightInd w:val="0"/>
        <w:ind w:left="360"/>
        <w:rPr>
          <w:rFonts w:ascii="Arial" w:hAnsi="Arial" w:cs="Arial"/>
          <w:bCs/>
          <w:lang w:eastAsia="en-GB"/>
        </w:rPr>
      </w:pPr>
      <w:r>
        <w:rPr>
          <w:rFonts w:ascii="Arial" w:hAnsi="Arial" w:cs="Arial"/>
          <w:bCs/>
          <w:lang w:eastAsia="en-GB"/>
        </w:rPr>
        <w:t xml:space="preserve">      </w:t>
      </w:r>
      <w:r w:rsidRPr="00390482">
        <w:rPr>
          <w:rFonts w:ascii="Arial" w:hAnsi="Arial" w:cs="Arial"/>
        </w:rPr>
        <w:t>Please set out the basis on which you justify making no adjustments</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C70CA0" w:rsidRPr="00773DC7" w:rsidRDefault="00C70CA0" w:rsidP="00C70CA0">
            <w:pPr>
              <w:autoSpaceDE w:val="0"/>
              <w:autoSpaceDN w:val="0"/>
              <w:adjustRightInd w:val="0"/>
              <w:rPr>
                <w:rFonts w:ascii="Arial" w:hAnsi="Arial" w:cs="Arial"/>
                <w:bCs/>
                <w:lang w:eastAsia="en-GB"/>
              </w:rPr>
            </w:pPr>
            <w:r>
              <w:rPr>
                <w:rFonts w:ascii="Arial" w:hAnsi="Arial" w:cs="Arial"/>
                <w:bCs/>
                <w:lang w:eastAsia="en-GB"/>
              </w:rPr>
              <w:t>Within the existing Council Tax regulations, there is provision for discretionary payments to be made to people experiencing hardship. Anyone disadvantaged by the Council Tax Reduction scheme can apply for help form this scheme.</w:t>
            </w:r>
          </w:p>
          <w:p w:rsidR="006B6F0B" w:rsidRPr="00773DC7" w:rsidRDefault="006B6F0B" w:rsidP="000D208C">
            <w:pPr>
              <w:autoSpaceDE w:val="0"/>
              <w:autoSpaceDN w:val="0"/>
              <w:adjustRightInd w:val="0"/>
              <w:rPr>
                <w:rFonts w:ascii="Arial" w:hAnsi="Arial" w:cs="Arial"/>
                <w:bCs/>
                <w:lang w:eastAsia="en-GB"/>
              </w:rPr>
            </w:pPr>
          </w:p>
          <w:p w:rsidR="006B6F0B" w:rsidRPr="00773DC7" w:rsidRDefault="006B6F0B" w:rsidP="000D208C">
            <w:pPr>
              <w:autoSpaceDE w:val="0"/>
              <w:autoSpaceDN w:val="0"/>
              <w:adjustRightInd w:val="0"/>
              <w:rPr>
                <w:rFonts w:ascii="Arial" w:hAnsi="Arial" w:cs="Arial"/>
                <w:bCs/>
                <w:lang w:eastAsia="en-GB"/>
              </w:rPr>
            </w:pPr>
          </w:p>
          <w:p w:rsidR="006B6F0B" w:rsidRPr="00773DC7" w:rsidRDefault="006B6F0B" w:rsidP="000D208C">
            <w:pPr>
              <w:autoSpaceDE w:val="0"/>
              <w:autoSpaceDN w:val="0"/>
              <w:adjustRightInd w:val="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Default="006B6F0B" w:rsidP="006B6F0B">
      <w:pPr>
        <w:pStyle w:val="Normal2"/>
        <w:numPr>
          <w:ilvl w:val="0"/>
          <w:numId w:val="1"/>
        </w:numPr>
      </w:pPr>
      <w:r w:rsidRPr="00390482">
        <w:t xml:space="preserve">You are legally required to monitor and review the proposed changes after implementation to check they work as planned and to screen for unexpected equality impacts. </w:t>
      </w:r>
    </w:p>
    <w:p w:rsidR="006B6F0B" w:rsidRDefault="006B6F0B" w:rsidP="006B6F0B">
      <w:pPr>
        <w:pStyle w:val="Normal2"/>
      </w:pPr>
    </w:p>
    <w:p w:rsidR="006B6F0B" w:rsidRDefault="006B6F0B" w:rsidP="006B6F0B">
      <w:pPr>
        <w:pStyle w:val="Normal2"/>
        <w:ind w:left="360"/>
      </w:pPr>
      <w:r>
        <w:t xml:space="preserve">      </w:t>
      </w:r>
      <w:r w:rsidRPr="00390482">
        <w:t xml:space="preserve">Please provide details of how you will monitor/evaluate or review your </w:t>
      </w:r>
    </w:p>
    <w:p w:rsidR="006B6F0B" w:rsidRDefault="006B6F0B" w:rsidP="006B6F0B">
      <w:pPr>
        <w:pStyle w:val="Normal2"/>
        <w:ind w:left="360"/>
      </w:pPr>
      <w:r>
        <w:t xml:space="preserve">      </w:t>
      </w:r>
      <w:r w:rsidRPr="00390482">
        <w:t>proposals and when the review will take place</w:t>
      </w:r>
      <w:r>
        <w:t xml:space="preserve"> </w:t>
      </w:r>
    </w:p>
    <w:p w:rsidR="006B6F0B" w:rsidRPr="00040397" w:rsidRDefault="006B6F0B" w:rsidP="006B6F0B">
      <w:pPr>
        <w:rPr>
          <w:lang w:eastAsia="en-GB"/>
        </w:rPr>
      </w:pPr>
    </w:p>
    <w:p w:rsidR="006B6F0B" w:rsidRDefault="006B6F0B" w:rsidP="006B6F0B">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Tr="000D208C">
        <w:tc>
          <w:tcPr>
            <w:tcW w:w="8522" w:type="dxa"/>
            <w:shd w:val="clear" w:color="auto" w:fill="auto"/>
          </w:tcPr>
          <w:p w:rsidR="006B6F0B" w:rsidRPr="00194AED" w:rsidRDefault="006B6F0B" w:rsidP="000D208C">
            <w:pPr>
              <w:rPr>
                <w:rFonts w:ascii="Arial" w:hAnsi="Arial" w:cs="Arial"/>
                <w:lang w:eastAsia="en-GB"/>
              </w:rPr>
            </w:pPr>
          </w:p>
          <w:p w:rsidR="006B6F0B" w:rsidRDefault="00194AED" w:rsidP="000D208C">
            <w:pPr>
              <w:rPr>
                <w:rFonts w:ascii="Arial" w:hAnsi="Arial" w:cs="Arial"/>
                <w:lang w:eastAsia="en-GB"/>
              </w:rPr>
            </w:pPr>
            <w:r w:rsidRPr="00194AED">
              <w:rPr>
                <w:rFonts w:ascii="Arial" w:hAnsi="Arial" w:cs="Arial"/>
                <w:lang w:eastAsia="en-GB"/>
              </w:rPr>
              <w:t>The impact will be monitored via applications for discretionary support.</w:t>
            </w:r>
            <w:r>
              <w:rPr>
                <w:rFonts w:ascii="Arial" w:hAnsi="Arial" w:cs="Arial"/>
                <w:lang w:eastAsia="en-GB"/>
              </w:rPr>
              <w:t xml:space="preserve"> This should highlight any areas of concern.</w:t>
            </w:r>
          </w:p>
          <w:p w:rsidR="00194AED" w:rsidRDefault="00194AED" w:rsidP="000D208C">
            <w:pPr>
              <w:rPr>
                <w:rFonts w:ascii="Arial" w:hAnsi="Arial" w:cs="Arial"/>
                <w:lang w:eastAsia="en-GB"/>
              </w:rPr>
            </w:pPr>
          </w:p>
          <w:p w:rsidR="006B6F0B" w:rsidRDefault="00194AED" w:rsidP="000D208C">
            <w:pPr>
              <w:rPr>
                <w:lang w:eastAsia="en-GB"/>
              </w:rPr>
            </w:pPr>
            <w:r w:rsidRPr="00C70CA0">
              <w:rPr>
                <w:rFonts w:ascii="Arial" w:hAnsi="Arial" w:cs="Arial"/>
                <w:lang w:eastAsia="en-GB"/>
              </w:rPr>
              <w:t xml:space="preserve">As the changes will be rolled out on a gradual basis, as people see changes </w:t>
            </w:r>
            <w:r w:rsidRPr="00C70CA0">
              <w:rPr>
                <w:rFonts w:ascii="Arial" w:hAnsi="Arial" w:cs="Arial"/>
                <w:lang w:eastAsia="en-GB"/>
              </w:rPr>
              <w:lastRenderedPageBreak/>
              <w:t>in their circumstance, there will be an opportunity to revise the scheme in future years, if there is an unexpected negative impact on certain groups of customers.</w:t>
            </w:r>
          </w:p>
          <w:p w:rsidR="006B6F0B" w:rsidRDefault="006B6F0B" w:rsidP="000D208C">
            <w:pPr>
              <w:rPr>
                <w:lang w:eastAsia="en-GB"/>
              </w:rPr>
            </w:pPr>
          </w:p>
        </w:tc>
      </w:tr>
    </w:tbl>
    <w:p w:rsidR="006B6F0B" w:rsidRPr="00D70EAD" w:rsidRDefault="006B6F0B" w:rsidP="006B6F0B">
      <w:pPr>
        <w:rPr>
          <w:lang w:eastAsia="en-GB"/>
        </w:rPr>
      </w:pPr>
    </w:p>
    <w:p w:rsidR="006B6F0B" w:rsidRPr="00390482" w:rsidRDefault="006B6F0B" w:rsidP="006B6F0B">
      <w:pPr>
        <w:ind w:left="360"/>
        <w:rPr>
          <w:lang w:eastAsia="en-GB"/>
        </w:rPr>
      </w:pPr>
    </w:p>
    <w:p w:rsidR="006B6F0B" w:rsidRDefault="006B6F0B" w:rsidP="006B6F0B">
      <w:pPr>
        <w:rPr>
          <w:rFonts w:ascii="Arial" w:hAnsi="Arial" w:cs="Arial"/>
        </w:rPr>
      </w:pPr>
      <w:r>
        <w:rPr>
          <w:rFonts w:ascii="Arial" w:hAnsi="Arial" w:cs="Arial"/>
        </w:rPr>
        <w:t>Lead officer responsible for signing off the EqIA:</w:t>
      </w:r>
      <w:r w:rsidR="00194AED">
        <w:rPr>
          <w:rFonts w:ascii="Arial" w:hAnsi="Arial" w:cs="Arial"/>
        </w:rPr>
        <w:t xml:space="preserve"> </w:t>
      </w:r>
      <w:r w:rsidR="007F3AEE">
        <w:rPr>
          <w:rFonts w:ascii="Arial" w:hAnsi="Arial" w:cs="Arial"/>
        </w:rPr>
        <w:t>Tanya Bandekar</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Role:</w:t>
      </w:r>
      <w:r w:rsidR="00194AED">
        <w:rPr>
          <w:rFonts w:ascii="Arial" w:hAnsi="Arial" w:cs="Arial"/>
        </w:rPr>
        <w:t xml:space="preserve"> Revenues &amp; Benefits </w:t>
      </w:r>
      <w:r w:rsidR="007F3AEE">
        <w:rPr>
          <w:rFonts w:ascii="Arial" w:hAnsi="Arial" w:cs="Arial"/>
        </w:rPr>
        <w:t>Service</w:t>
      </w:r>
      <w:r w:rsidR="00194AED">
        <w:rPr>
          <w:rFonts w:ascii="Arial" w:hAnsi="Arial" w:cs="Arial"/>
        </w:rPr>
        <w:t xml:space="preserve"> Manager</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 xml:space="preserve">Date:   </w:t>
      </w:r>
      <w:r w:rsidR="00C70CA0">
        <w:rPr>
          <w:rFonts w:ascii="Arial" w:hAnsi="Arial" w:cs="Arial"/>
        </w:rPr>
        <w:t xml:space="preserve">5 August </w:t>
      </w:r>
      <w:r w:rsidR="007F3AEE">
        <w:rPr>
          <w:rFonts w:ascii="Arial" w:hAnsi="Arial" w:cs="Arial"/>
        </w:rPr>
        <w:t>2019</w:t>
      </w:r>
    </w:p>
    <w:p w:rsidR="006B6F0B" w:rsidRPr="00D70EAD" w:rsidRDefault="006B6F0B" w:rsidP="006B6F0B">
      <w:pPr>
        <w:rPr>
          <w:rFonts w:ascii="Arial" w:hAnsi="Arial" w:cs="Arial"/>
        </w:rPr>
      </w:pPr>
      <w:r>
        <w:rPr>
          <w:rFonts w:ascii="Arial" w:hAnsi="Arial" w:cs="Arial"/>
        </w:rPr>
        <w:t xml:space="preserve">    </w:t>
      </w:r>
    </w:p>
    <w:p w:rsidR="006B6F0B" w:rsidRDefault="006B6F0B" w:rsidP="006B6F0B">
      <w:pPr>
        <w:rPr>
          <w:rFonts w:ascii="Arial" w:hAnsi="Arial" w:cs="Arial"/>
        </w:rPr>
      </w:pPr>
      <w:r>
        <w:rPr>
          <w:rFonts w:ascii="Arial" w:hAnsi="Arial" w:cs="Arial"/>
        </w:rPr>
        <w:t>Note, please consider &amp; include the following areas:</w:t>
      </w:r>
    </w:p>
    <w:p w:rsidR="006B6F0B" w:rsidRDefault="006B6F0B" w:rsidP="006B6F0B">
      <w:pPr>
        <w:rPr>
          <w:rFonts w:ascii="Arial" w:hAnsi="Arial" w:cs="Arial"/>
        </w:rPr>
      </w:pPr>
    </w:p>
    <w:p w:rsidR="006B6F0B" w:rsidRDefault="006B6F0B" w:rsidP="006B6F0B">
      <w:pPr>
        <w:numPr>
          <w:ilvl w:val="0"/>
          <w:numId w:val="2"/>
        </w:numPr>
        <w:rPr>
          <w:rFonts w:ascii="Arial" w:hAnsi="Arial" w:cs="Arial"/>
        </w:rPr>
      </w:pPr>
      <w:r>
        <w:rPr>
          <w:rFonts w:ascii="Arial" w:hAnsi="Arial" w:cs="Arial"/>
        </w:rPr>
        <w:t>Summary of the impacts of any individual policies</w:t>
      </w:r>
    </w:p>
    <w:p w:rsidR="006B6F0B" w:rsidRDefault="006B6F0B" w:rsidP="006B6F0B">
      <w:pPr>
        <w:numPr>
          <w:ilvl w:val="0"/>
          <w:numId w:val="2"/>
        </w:numPr>
        <w:rPr>
          <w:rFonts w:ascii="Arial" w:hAnsi="Arial" w:cs="Arial"/>
        </w:rPr>
      </w:pPr>
      <w:r>
        <w:rPr>
          <w:rFonts w:ascii="Arial" w:hAnsi="Arial" w:cs="Arial"/>
        </w:rPr>
        <w:t>Specific impact tests (e.g. statutory equality duties, social, regeneration and sustainability)</w:t>
      </w:r>
    </w:p>
    <w:p w:rsidR="006B6F0B" w:rsidRDefault="006B6F0B" w:rsidP="006B6F0B">
      <w:pPr>
        <w:numPr>
          <w:ilvl w:val="0"/>
          <w:numId w:val="2"/>
        </w:numPr>
        <w:rPr>
          <w:rFonts w:ascii="Arial" w:hAnsi="Arial" w:cs="Arial"/>
        </w:rPr>
      </w:pPr>
      <w:r>
        <w:rPr>
          <w:rFonts w:ascii="Arial" w:hAnsi="Arial" w:cs="Arial"/>
        </w:rPr>
        <w:t xml:space="preserve">Consultation </w:t>
      </w:r>
    </w:p>
    <w:p w:rsidR="006B6F0B" w:rsidRDefault="006B6F0B" w:rsidP="006B6F0B">
      <w:pPr>
        <w:numPr>
          <w:ilvl w:val="0"/>
          <w:numId w:val="2"/>
        </w:numPr>
        <w:rPr>
          <w:rFonts w:ascii="Arial" w:hAnsi="Arial" w:cs="Arial"/>
        </w:rPr>
      </w:pPr>
      <w:r>
        <w:rPr>
          <w:rFonts w:ascii="Arial" w:hAnsi="Arial" w:cs="Arial"/>
        </w:rPr>
        <w:t>Post implementation review plan (consider the basis for the review, objectives and how these will be measured, impacts and outcomes including the “unknown”)</w:t>
      </w:r>
    </w:p>
    <w:p w:rsidR="006B6F0B" w:rsidRPr="00D70EAD" w:rsidRDefault="006B6F0B" w:rsidP="006B6F0B">
      <w:pPr>
        <w:numPr>
          <w:ilvl w:val="0"/>
          <w:numId w:val="2"/>
        </w:numPr>
        <w:rPr>
          <w:rFonts w:ascii="Arial" w:hAnsi="Arial" w:cs="Arial"/>
        </w:rPr>
      </w:pPr>
      <w:r>
        <w:rPr>
          <w:rFonts w:ascii="Arial" w:hAnsi="Arial" w:cs="Arial"/>
        </w:rPr>
        <w:t>Potential data sources (attach hyperlinks including Government impact assessments or Oxfordshire data observatory information where relevant)</w:t>
      </w:r>
    </w:p>
    <w:p w:rsidR="00B21479" w:rsidRPr="008A22C6" w:rsidRDefault="00B21479" w:rsidP="00B21479"/>
    <w:sectPr w:rsidR="00B21479" w:rsidRPr="008A22C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C46" w:rsidRDefault="00F62C46" w:rsidP="00B21479">
      <w:r>
        <w:separator/>
      </w:r>
    </w:p>
  </w:endnote>
  <w:endnote w:type="continuationSeparator" w:id="0">
    <w:p w:rsidR="00F62C46" w:rsidRDefault="00F62C46"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6E" w:rsidRDefault="00380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6E" w:rsidRPr="000B0D2A" w:rsidRDefault="00380F6E" w:rsidP="000B0D2A">
    <w:pPr>
      <w:pStyle w:val="Footer"/>
      <w:tabs>
        <w:tab w:val="left" w:pos="4111"/>
      </w:tabs>
      <w:rPr>
        <w:rFonts w:ascii="Arial" w:hAnsi="Arial" w:cs="Arial"/>
        <w:sz w:val="20"/>
        <w:szCs w:val="20"/>
      </w:rPr>
    </w:pPr>
    <w:r w:rsidRPr="000B0D2A">
      <w:rPr>
        <w:rFonts w:ascii="Arial" w:hAnsi="Arial" w:cs="Arial"/>
        <w:sz w:val="20"/>
        <w:szCs w:val="20"/>
      </w:rPr>
      <w:t>HR&amp;F3</w:t>
    </w:r>
    <w:r>
      <w:rPr>
        <w:rFonts w:ascii="Arial" w:hAnsi="Arial" w:cs="Arial"/>
        <w:sz w:val="20"/>
        <w:szCs w:val="20"/>
      </w:rPr>
      <w:t>029   Version: v1.0</w:t>
    </w:r>
    <w:r w:rsidRPr="000B0D2A">
      <w:rPr>
        <w:rFonts w:ascii="Arial" w:hAnsi="Arial" w:cs="Arial"/>
        <w:sz w:val="20"/>
        <w:szCs w:val="20"/>
      </w:rPr>
      <w:t xml:space="preserve">    Dated: </w:t>
    </w:r>
    <w:r>
      <w:rPr>
        <w:rFonts w:ascii="Arial" w:hAnsi="Arial" w:cs="Arial"/>
        <w:sz w:val="20"/>
        <w:szCs w:val="20"/>
      </w:rPr>
      <w:t>08/08/14</w:t>
    </w:r>
    <w:r>
      <w:rPr>
        <w:rFonts w:ascii="Arial" w:hAnsi="Arial" w:cs="Arial"/>
        <w:sz w:val="20"/>
        <w:szCs w:val="20"/>
      </w:rPr>
      <w:tab/>
      <w:t xml:space="preserve">          Authorised by: Jarlath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C97ADB">
      <w:rPr>
        <w:rFonts w:ascii="Arial" w:hAnsi="Arial" w:cs="Arial"/>
        <w:b/>
        <w:bCs/>
        <w:noProof/>
        <w:sz w:val="20"/>
        <w:szCs w:val="20"/>
      </w:rPr>
      <w:t>1</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C97ADB">
      <w:rPr>
        <w:rFonts w:ascii="Arial" w:hAnsi="Arial" w:cs="Arial"/>
        <w:b/>
        <w:bCs/>
        <w:noProof/>
        <w:sz w:val="20"/>
        <w:szCs w:val="20"/>
      </w:rPr>
      <w:t>4</w:t>
    </w:r>
    <w:r w:rsidRPr="000B0D2A">
      <w:rPr>
        <w:rFonts w:ascii="Arial" w:hAnsi="Arial"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6E" w:rsidRDefault="00380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C46" w:rsidRDefault="00F62C46" w:rsidP="00B21479">
      <w:r>
        <w:separator/>
      </w:r>
    </w:p>
  </w:footnote>
  <w:footnote w:type="continuationSeparator" w:id="0">
    <w:p w:rsidR="00F62C46" w:rsidRDefault="00F62C46"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6E" w:rsidRDefault="00380F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6E" w:rsidRPr="00C97ADB" w:rsidRDefault="00C97ADB">
    <w:pPr>
      <w:pStyle w:val="Header"/>
      <w:rPr>
        <w:rFonts w:ascii="Arial" w:hAnsi="Arial" w:cs="Arial"/>
        <w:sz w:val="48"/>
        <w:szCs w:val="48"/>
      </w:rPr>
    </w:pPr>
    <w:r>
      <w:rPr>
        <w:rFonts w:ascii="Arial" w:hAnsi="Arial" w:cs="Arial"/>
        <w:sz w:val="48"/>
        <w:szCs w:val="48"/>
      </w:rPr>
      <w:tab/>
    </w:r>
    <w:r>
      <w:rPr>
        <w:rFonts w:ascii="Arial" w:hAnsi="Arial" w:cs="Arial"/>
        <w:sz w:val="48"/>
        <w:szCs w:val="48"/>
      </w:rPr>
      <w:tab/>
    </w:r>
    <w:bookmarkStart w:id="0" w:name="_GoBack"/>
    <w:bookmarkEnd w:id="0"/>
    <w:r w:rsidRPr="00C97ADB">
      <w:rPr>
        <w:rFonts w:ascii="Arial" w:hAnsi="Arial" w:cs="Arial"/>
        <w:sz w:val="48"/>
        <w:szCs w:val="48"/>
      </w:rPr>
      <w:t>Appendix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6E" w:rsidRDefault="00380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6ED2A78"/>
    <w:multiLevelType w:val="hybridMultilevel"/>
    <w:tmpl w:val="02EEA0B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1857B05"/>
    <w:multiLevelType w:val="hybridMultilevel"/>
    <w:tmpl w:val="647A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AD632A"/>
    <w:multiLevelType w:val="hybridMultilevel"/>
    <w:tmpl w:val="8626BE64"/>
    <w:lvl w:ilvl="0" w:tplc="5EE01C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8365C6"/>
    <w:multiLevelType w:val="multilevel"/>
    <w:tmpl w:val="E67CE66C"/>
    <w:numStyleLink w:val="StyleNumberedLeft0cmHanging075cm"/>
  </w:abstractNum>
  <w:abstractNum w:abstractNumId="7">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0"/>
  </w:num>
  <w:num w:numId="6">
    <w:abstractNumId w:val="6"/>
    <w:lvlOverride w:ilvl="0">
      <w:lvl w:ilvl="0">
        <w:start w:val="1"/>
        <w:numFmt w:val="decimal"/>
        <w:pStyle w:val="ListParagraph"/>
        <w:lvlText w:val="%1."/>
        <w:lvlJc w:val="left"/>
        <w:pPr>
          <w:ind w:left="360" w:hanging="360"/>
        </w:pPr>
        <w:rPr>
          <w:rFonts w:ascii="Arial" w:hAnsi="Arial"/>
          <w:b w:val="0"/>
          <w:color w:val="000000"/>
          <w:sz w:val="24"/>
        </w:rPr>
      </w:lvl>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46"/>
    <w:rsid w:val="00073269"/>
    <w:rsid w:val="000B0D2A"/>
    <w:rsid w:val="000B4310"/>
    <w:rsid w:val="000D208C"/>
    <w:rsid w:val="00194AED"/>
    <w:rsid w:val="00301C0F"/>
    <w:rsid w:val="003131A4"/>
    <w:rsid w:val="00380F6E"/>
    <w:rsid w:val="004000D7"/>
    <w:rsid w:val="00504E43"/>
    <w:rsid w:val="005B53A4"/>
    <w:rsid w:val="00633BB3"/>
    <w:rsid w:val="006B6F0B"/>
    <w:rsid w:val="007908F4"/>
    <w:rsid w:val="007F3AEE"/>
    <w:rsid w:val="008A22C6"/>
    <w:rsid w:val="009344AE"/>
    <w:rsid w:val="00A95D1F"/>
    <w:rsid w:val="00B21479"/>
    <w:rsid w:val="00B87EDB"/>
    <w:rsid w:val="00BE258F"/>
    <w:rsid w:val="00C07F80"/>
    <w:rsid w:val="00C40244"/>
    <w:rsid w:val="00C70CA0"/>
    <w:rsid w:val="00C97ADB"/>
    <w:rsid w:val="00CE1DAB"/>
    <w:rsid w:val="00D3174A"/>
    <w:rsid w:val="00D55026"/>
    <w:rsid w:val="00F166B4"/>
    <w:rsid w:val="00F62C46"/>
    <w:rsid w:val="00F7222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table" w:styleId="TableGrid">
    <w:name w:val="Table Grid"/>
    <w:basedOn w:val="TableNormal"/>
    <w:uiPriority w:val="59"/>
    <w:rsid w:val="0063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1C0F"/>
    <w:rPr>
      <w:sz w:val="16"/>
      <w:szCs w:val="16"/>
    </w:rPr>
  </w:style>
  <w:style w:type="paragraph" w:styleId="CommentText">
    <w:name w:val="annotation text"/>
    <w:basedOn w:val="Normal"/>
    <w:link w:val="CommentTextChar"/>
    <w:uiPriority w:val="99"/>
    <w:semiHidden/>
    <w:unhideWhenUsed/>
    <w:rsid w:val="00301C0F"/>
    <w:rPr>
      <w:sz w:val="20"/>
      <w:szCs w:val="20"/>
    </w:rPr>
  </w:style>
  <w:style w:type="character" w:customStyle="1" w:styleId="CommentTextChar">
    <w:name w:val="Comment Text Char"/>
    <w:basedOn w:val="DefaultParagraphFont"/>
    <w:link w:val="CommentText"/>
    <w:uiPriority w:val="99"/>
    <w:semiHidden/>
    <w:rsid w:val="00301C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1C0F"/>
    <w:rPr>
      <w:b/>
      <w:bCs/>
    </w:rPr>
  </w:style>
  <w:style w:type="character" w:customStyle="1" w:styleId="CommentSubjectChar">
    <w:name w:val="Comment Subject Char"/>
    <w:basedOn w:val="CommentTextChar"/>
    <w:link w:val="CommentSubject"/>
    <w:uiPriority w:val="99"/>
    <w:semiHidden/>
    <w:rsid w:val="00301C0F"/>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rsid w:val="00C70CA0"/>
    <w:pPr>
      <w:numPr>
        <w:numId w:val="6"/>
      </w:numPr>
      <w:tabs>
        <w:tab w:val="left" w:pos="426"/>
      </w:tabs>
      <w:spacing w:after="120"/>
      <w:ind w:left="426" w:hanging="426"/>
    </w:pPr>
    <w:rPr>
      <w:rFonts w:ascii="Arial" w:hAnsi="Arial"/>
      <w:color w:val="000000"/>
      <w:lang w:eastAsia="en-GB"/>
    </w:rPr>
  </w:style>
  <w:style w:type="numbering" w:customStyle="1" w:styleId="StyleNumberedLeft0cmHanging075cm">
    <w:name w:val="Style Numbered Left:  0 cm Hanging:  0.75 cm"/>
    <w:basedOn w:val="NoList"/>
    <w:rsid w:val="00C70CA0"/>
    <w:pPr>
      <w:numPr>
        <w:numId w:val="5"/>
      </w:numPr>
    </w:pPr>
  </w:style>
  <w:style w:type="character" w:customStyle="1" w:styleId="ListParagraphChar">
    <w:name w:val="List Paragraph Char"/>
    <w:link w:val="ListParagraph"/>
    <w:uiPriority w:val="34"/>
    <w:rsid w:val="00C70CA0"/>
    <w:rPr>
      <w:rFonts w:eastAsia="Times New Roman" w:cs="Times New Roman"/>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table" w:styleId="TableGrid">
    <w:name w:val="Table Grid"/>
    <w:basedOn w:val="TableNormal"/>
    <w:uiPriority w:val="59"/>
    <w:rsid w:val="0063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1C0F"/>
    <w:rPr>
      <w:sz w:val="16"/>
      <w:szCs w:val="16"/>
    </w:rPr>
  </w:style>
  <w:style w:type="paragraph" w:styleId="CommentText">
    <w:name w:val="annotation text"/>
    <w:basedOn w:val="Normal"/>
    <w:link w:val="CommentTextChar"/>
    <w:uiPriority w:val="99"/>
    <w:semiHidden/>
    <w:unhideWhenUsed/>
    <w:rsid w:val="00301C0F"/>
    <w:rPr>
      <w:sz w:val="20"/>
      <w:szCs w:val="20"/>
    </w:rPr>
  </w:style>
  <w:style w:type="character" w:customStyle="1" w:styleId="CommentTextChar">
    <w:name w:val="Comment Text Char"/>
    <w:basedOn w:val="DefaultParagraphFont"/>
    <w:link w:val="CommentText"/>
    <w:uiPriority w:val="99"/>
    <w:semiHidden/>
    <w:rsid w:val="00301C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1C0F"/>
    <w:rPr>
      <w:b/>
      <w:bCs/>
    </w:rPr>
  </w:style>
  <w:style w:type="character" w:customStyle="1" w:styleId="CommentSubjectChar">
    <w:name w:val="Comment Subject Char"/>
    <w:basedOn w:val="CommentTextChar"/>
    <w:link w:val="CommentSubject"/>
    <w:uiPriority w:val="99"/>
    <w:semiHidden/>
    <w:rsid w:val="00301C0F"/>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rsid w:val="00C70CA0"/>
    <w:pPr>
      <w:numPr>
        <w:numId w:val="6"/>
      </w:numPr>
      <w:tabs>
        <w:tab w:val="left" w:pos="426"/>
      </w:tabs>
      <w:spacing w:after="120"/>
      <w:ind w:left="426" w:hanging="426"/>
    </w:pPr>
    <w:rPr>
      <w:rFonts w:ascii="Arial" w:hAnsi="Arial"/>
      <w:color w:val="000000"/>
      <w:lang w:eastAsia="en-GB"/>
    </w:rPr>
  </w:style>
  <w:style w:type="numbering" w:customStyle="1" w:styleId="StyleNumberedLeft0cmHanging075cm">
    <w:name w:val="Style Numbered Left:  0 cm Hanging:  0.75 cm"/>
    <w:basedOn w:val="NoList"/>
    <w:rsid w:val="00C70CA0"/>
    <w:pPr>
      <w:numPr>
        <w:numId w:val="5"/>
      </w:numPr>
    </w:pPr>
  </w:style>
  <w:style w:type="character" w:customStyle="1" w:styleId="ListParagraphChar">
    <w:name w:val="List Paragraph Char"/>
    <w:link w:val="ListParagraph"/>
    <w:uiPriority w:val="34"/>
    <w:rsid w:val="00C70CA0"/>
    <w:rPr>
      <w:rFonts w:eastAsia="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occweb/files/seealsodocs/93561/Equalities%20-%20Initial%20Equality%20Impact%20Assessment%20screening%20template.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B043E-E985-4F8E-9DE7-123FB379B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F14A1367</Template>
  <TotalTime>9</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pwilding</dc:creator>
  <cp:lastModifiedBy>JMitchell</cp:lastModifiedBy>
  <cp:revision>4</cp:revision>
  <dcterms:created xsi:type="dcterms:W3CDTF">2019-08-05T13:28:00Z</dcterms:created>
  <dcterms:modified xsi:type="dcterms:W3CDTF">2019-08-08T13:31:00Z</dcterms:modified>
</cp:coreProperties>
</file>